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План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-4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развития ловкости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укрепления здоровья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повышение  работоспособности суставов 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Теория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поведение учащихся при выполнении упражнений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(5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 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Разминка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(10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 и бег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Общеразвивающие упражнения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 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Основная часть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(30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в ходьбе беге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Приседания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выпады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Выполнение упражнений «мостик«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Упражнения на гибкость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:lang w:val="ru-RU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ИП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Лёжа на груди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руки вытянуть вперёд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1-2-3-4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Одновременно оторвать руки ноги от Пола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5-6-7-8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П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5.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Отжимания от Пола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Заключительная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(10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мин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Дыхательные упражнения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 на месте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 Обратная связи контроль по номеру телефона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